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9E" w:rsidRPr="004365E8" w:rsidRDefault="004C219E" w:rsidP="004C219E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365E8">
        <w:rPr>
          <w:rFonts w:ascii="Times New Roman" w:hAnsi="Times New Roman"/>
          <w:b/>
          <w:color w:val="000000"/>
          <w:sz w:val="26"/>
          <w:szCs w:val="26"/>
        </w:rPr>
        <w:t>Демоверсия</w:t>
      </w:r>
    </w:p>
    <w:p w:rsidR="004C219E" w:rsidRPr="004365E8" w:rsidRDefault="004C219E" w:rsidP="004C219E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365E8">
        <w:rPr>
          <w:rFonts w:ascii="Times New Roman" w:hAnsi="Times New Roman"/>
          <w:b/>
          <w:color w:val="000000"/>
          <w:sz w:val="26"/>
          <w:szCs w:val="26"/>
        </w:rPr>
        <w:t>творческого задания по профилю «</w:t>
      </w:r>
      <w:r>
        <w:rPr>
          <w:rFonts w:ascii="Times New Roman" w:hAnsi="Times New Roman"/>
          <w:b/>
          <w:color w:val="000000"/>
          <w:sz w:val="26"/>
          <w:szCs w:val="26"/>
        </w:rPr>
        <w:t>Изобразительное искусство</w:t>
      </w:r>
      <w:r w:rsidRPr="004365E8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4C219E" w:rsidRPr="004365E8" w:rsidRDefault="004C219E" w:rsidP="004C219E">
      <w:pPr>
        <w:spacing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4C219E" w:rsidRPr="004365E8" w:rsidRDefault="004C219E" w:rsidP="004C21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5E8">
        <w:rPr>
          <w:rFonts w:ascii="Times New Roman" w:hAnsi="Times New Roman"/>
          <w:sz w:val="26"/>
          <w:szCs w:val="26"/>
        </w:rPr>
        <w:t>1.</w:t>
      </w:r>
      <w:r w:rsidRPr="004365E8">
        <w:rPr>
          <w:rFonts w:ascii="Times New Roman" w:hAnsi="Times New Roman"/>
          <w:b/>
          <w:sz w:val="26"/>
          <w:szCs w:val="26"/>
        </w:rPr>
        <w:t xml:space="preserve">Творческое (профильное) задание </w:t>
      </w:r>
      <w:r w:rsidRPr="004365E8">
        <w:rPr>
          <w:rFonts w:ascii="Times New Roman" w:hAnsi="Times New Roman"/>
          <w:b/>
          <w:i/>
          <w:sz w:val="26"/>
          <w:szCs w:val="26"/>
        </w:rPr>
        <w:t xml:space="preserve">«Рисунок». </w:t>
      </w:r>
    </w:p>
    <w:p w:rsidR="004C219E" w:rsidRPr="004365E8" w:rsidRDefault="004C219E" w:rsidP="004C21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5E8">
        <w:rPr>
          <w:rFonts w:ascii="Times New Roman" w:hAnsi="Times New Roman"/>
          <w:sz w:val="26"/>
          <w:szCs w:val="26"/>
        </w:rPr>
        <w:t>Время выполнения задания – 1</w:t>
      </w:r>
      <w:r w:rsidRPr="004C219E">
        <w:rPr>
          <w:rFonts w:ascii="Times New Roman" w:hAnsi="Times New Roman"/>
          <w:sz w:val="26"/>
          <w:szCs w:val="26"/>
        </w:rPr>
        <w:t>20</w:t>
      </w:r>
      <w:r w:rsidRPr="004365E8">
        <w:rPr>
          <w:rFonts w:ascii="Times New Roman" w:hAnsi="Times New Roman"/>
          <w:sz w:val="26"/>
          <w:szCs w:val="26"/>
        </w:rPr>
        <w:t xml:space="preserve"> минут. </w:t>
      </w:r>
    </w:p>
    <w:p w:rsidR="004C219E" w:rsidRPr="004365E8" w:rsidRDefault="004C219E" w:rsidP="004C21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365E8">
        <w:rPr>
          <w:rFonts w:ascii="Times New Roman" w:hAnsi="Times New Roman"/>
          <w:sz w:val="26"/>
          <w:szCs w:val="26"/>
        </w:rPr>
        <w:t xml:space="preserve">Максимальное количество баллов за это задание – 50. </w:t>
      </w:r>
      <w:r w:rsidRPr="004365E8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6B3E94" w:rsidRPr="003C1C95" w:rsidRDefault="006B3E94" w:rsidP="006B3E94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C1C95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6B3E94" w:rsidRPr="008D76F9" w:rsidRDefault="006B3E94" w:rsidP="006B3E9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D76F9">
        <w:rPr>
          <w:rFonts w:ascii="Times New Roman" w:hAnsi="Times New Roman"/>
          <w:sz w:val="28"/>
          <w:szCs w:val="28"/>
        </w:rPr>
        <w:t xml:space="preserve">На </w:t>
      </w:r>
      <w:r w:rsidR="005A5B5D">
        <w:rPr>
          <w:rFonts w:ascii="Times New Roman" w:hAnsi="Times New Roman"/>
          <w:sz w:val="28"/>
          <w:szCs w:val="28"/>
        </w:rPr>
        <w:t>творческом</w:t>
      </w:r>
      <w:r w:rsidRPr="008D76F9">
        <w:rPr>
          <w:rFonts w:ascii="Times New Roman" w:hAnsi="Times New Roman"/>
          <w:sz w:val="28"/>
          <w:szCs w:val="28"/>
        </w:rPr>
        <w:t xml:space="preserve"> испытании по </w:t>
      </w:r>
      <w:r w:rsidR="003C1C95">
        <w:rPr>
          <w:rFonts w:ascii="Times New Roman" w:hAnsi="Times New Roman"/>
          <w:sz w:val="28"/>
          <w:szCs w:val="28"/>
        </w:rPr>
        <w:t>заданию</w:t>
      </w:r>
      <w:r w:rsidRPr="008D76F9">
        <w:rPr>
          <w:rFonts w:ascii="Times New Roman" w:hAnsi="Times New Roman"/>
          <w:sz w:val="28"/>
          <w:szCs w:val="28"/>
        </w:rPr>
        <w:t xml:space="preserve"> «Рисунок» </w:t>
      </w:r>
      <w:r w:rsidR="003C1C95">
        <w:rPr>
          <w:rFonts w:ascii="Times New Roman" w:hAnsi="Times New Roman"/>
          <w:sz w:val="28"/>
          <w:szCs w:val="28"/>
        </w:rPr>
        <w:t>участник</w:t>
      </w:r>
      <w:r w:rsidRPr="008D76F9">
        <w:rPr>
          <w:rFonts w:ascii="Times New Roman" w:hAnsi="Times New Roman"/>
          <w:sz w:val="28"/>
          <w:szCs w:val="28"/>
        </w:rPr>
        <w:t xml:space="preserve"> должен выполнить рисунок с натурной скульптурной модели классической античной головы (Антиной, Аполлон, Венера, Вольтер, Гермес, Гаттамелат, Диана и т.д.). Особое внимание следует обратить на линии построения в рисунке, выявление объема и конструктивных особенностей модели. Объемность рисунка выявляется с помощью линий различной толщины (линейной перспективы) и легкой тональной проработки светотеневых отношений (воздушной перспективы). </w:t>
      </w:r>
    </w:p>
    <w:p w:rsidR="006B3E94" w:rsidRPr="008D76F9" w:rsidRDefault="006B3E94" w:rsidP="006B3E94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D76F9">
        <w:rPr>
          <w:rFonts w:ascii="Times New Roman" w:hAnsi="Times New Roman"/>
          <w:b/>
          <w:sz w:val="28"/>
          <w:szCs w:val="28"/>
        </w:rPr>
        <w:t xml:space="preserve">Пояснения. </w:t>
      </w:r>
    </w:p>
    <w:p w:rsidR="006B3E94" w:rsidRPr="008D76F9" w:rsidRDefault="006B3E94" w:rsidP="006B3E9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D76F9">
        <w:rPr>
          <w:rFonts w:ascii="Times New Roman" w:hAnsi="Times New Roman"/>
          <w:sz w:val="28"/>
          <w:szCs w:val="28"/>
        </w:rPr>
        <w:t>Рисунок со скульптурной моде</w:t>
      </w:r>
      <w:r>
        <w:rPr>
          <w:rFonts w:ascii="Times New Roman" w:hAnsi="Times New Roman"/>
          <w:sz w:val="28"/>
          <w:szCs w:val="28"/>
        </w:rPr>
        <w:t xml:space="preserve">ли классической античной головы </w:t>
      </w:r>
      <w:r w:rsidRPr="008D76F9">
        <w:rPr>
          <w:rFonts w:ascii="Times New Roman" w:hAnsi="Times New Roman"/>
          <w:sz w:val="28"/>
          <w:szCs w:val="28"/>
        </w:rPr>
        <w:t>выполняется с натуры карандашом на ватманской бумаге формата А-3 (</w:t>
      </w:r>
      <w:r>
        <w:rPr>
          <w:rFonts w:ascii="Times New Roman" w:hAnsi="Times New Roman"/>
          <w:sz w:val="28"/>
          <w:szCs w:val="28"/>
        </w:rPr>
        <w:t>29,7</w:t>
      </w:r>
      <w:r w:rsidRPr="008D76F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42</w:t>
      </w:r>
      <w:r w:rsidRPr="008D76F9">
        <w:rPr>
          <w:rFonts w:ascii="Times New Roman" w:hAnsi="Times New Roman"/>
          <w:sz w:val="28"/>
          <w:szCs w:val="28"/>
        </w:rPr>
        <w:t xml:space="preserve"> см). Время выполнения работы - </w:t>
      </w:r>
      <w:r w:rsidR="00B4326C" w:rsidRPr="004C219E">
        <w:rPr>
          <w:rFonts w:ascii="Times New Roman" w:hAnsi="Times New Roman"/>
          <w:sz w:val="28"/>
          <w:szCs w:val="28"/>
        </w:rPr>
        <w:t>2</w:t>
      </w:r>
      <w:r w:rsidRPr="008D76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76F9">
        <w:rPr>
          <w:rFonts w:ascii="Times New Roman" w:hAnsi="Times New Roman"/>
          <w:sz w:val="28"/>
          <w:szCs w:val="28"/>
        </w:rPr>
        <w:t>астрономических</w:t>
      </w:r>
      <w:proofErr w:type="gramEnd"/>
      <w:r w:rsidRPr="008D76F9">
        <w:rPr>
          <w:rFonts w:ascii="Times New Roman" w:hAnsi="Times New Roman"/>
          <w:sz w:val="28"/>
          <w:szCs w:val="28"/>
        </w:rPr>
        <w:t xml:space="preserve"> часа (в течение одного дня). Модель освещается естественным светом без подсветки. </w:t>
      </w:r>
    </w:p>
    <w:p w:rsidR="006B3E94" w:rsidRPr="008D76F9" w:rsidRDefault="006B3E94" w:rsidP="006B3E9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D76F9">
        <w:rPr>
          <w:rFonts w:ascii="Times New Roman" w:hAnsi="Times New Roman"/>
          <w:sz w:val="28"/>
          <w:szCs w:val="28"/>
        </w:rPr>
        <w:t xml:space="preserve">Задачей проведения </w:t>
      </w:r>
      <w:r w:rsidR="00B4326C">
        <w:rPr>
          <w:rFonts w:ascii="Times New Roman" w:hAnsi="Times New Roman"/>
          <w:sz w:val="28"/>
          <w:szCs w:val="28"/>
        </w:rPr>
        <w:t>творческого задания</w:t>
      </w:r>
      <w:r w:rsidRPr="008D76F9">
        <w:rPr>
          <w:rFonts w:ascii="Times New Roman" w:hAnsi="Times New Roman"/>
          <w:sz w:val="28"/>
          <w:szCs w:val="28"/>
        </w:rPr>
        <w:t xml:space="preserve"> по рисованию гипсовой головы является выявление у </w:t>
      </w:r>
      <w:r w:rsidR="003C1C95">
        <w:rPr>
          <w:rFonts w:ascii="Times New Roman" w:hAnsi="Times New Roman"/>
          <w:sz w:val="28"/>
          <w:szCs w:val="28"/>
        </w:rPr>
        <w:t>конкурсант</w:t>
      </w:r>
      <w:r w:rsidRPr="008D76F9">
        <w:rPr>
          <w:rFonts w:ascii="Times New Roman" w:hAnsi="Times New Roman"/>
          <w:sz w:val="28"/>
          <w:szCs w:val="28"/>
        </w:rPr>
        <w:t xml:space="preserve">а: </w:t>
      </w:r>
    </w:p>
    <w:p w:rsidR="006B3E94" w:rsidRPr="008D76F9" w:rsidRDefault="006B3E94" w:rsidP="006B3E9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76F9">
        <w:rPr>
          <w:rFonts w:ascii="Times New Roman" w:hAnsi="Times New Roman"/>
          <w:sz w:val="28"/>
          <w:szCs w:val="28"/>
        </w:rPr>
        <w:t xml:space="preserve">умения грамотно композиционно располагать изображение на изобразительной плоскости; </w:t>
      </w:r>
    </w:p>
    <w:p w:rsidR="006B3E94" w:rsidRPr="008D76F9" w:rsidRDefault="006B3E94" w:rsidP="006B3E9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76F9">
        <w:rPr>
          <w:rFonts w:ascii="Times New Roman" w:hAnsi="Times New Roman"/>
          <w:sz w:val="28"/>
          <w:szCs w:val="28"/>
        </w:rPr>
        <w:t xml:space="preserve">способности перевести трехмерную форму в двухмерное плоскостное решение с использованием принципов построения сложного объема; </w:t>
      </w:r>
    </w:p>
    <w:p w:rsidR="006B3E94" w:rsidRPr="008D76F9" w:rsidRDefault="006B3E94" w:rsidP="006B3E9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76F9">
        <w:rPr>
          <w:rFonts w:ascii="Times New Roman" w:hAnsi="Times New Roman"/>
          <w:sz w:val="28"/>
          <w:szCs w:val="28"/>
        </w:rPr>
        <w:t xml:space="preserve">умения выявлять конструктивно-анатомический характер головы и передавать пропорции постановки; </w:t>
      </w:r>
    </w:p>
    <w:p w:rsidR="006B3E94" w:rsidRPr="008D76F9" w:rsidRDefault="006B3E94" w:rsidP="006B3E9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76F9">
        <w:rPr>
          <w:rFonts w:ascii="Times New Roman" w:hAnsi="Times New Roman"/>
          <w:sz w:val="28"/>
          <w:szCs w:val="28"/>
        </w:rPr>
        <w:t xml:space="preserve">передавать сходство общей формы и отдельных деталей, раскрыть характер композиционной постановки; </w:t>
      </w:r>
    </w:p>
    <w:p w:rsidR="006B3E94" w:rsidRPr="008D76F9" w:rsidRDefault="006B3E94" w:rsidP="006B3E9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76F9">
        <w:rPr>
          <w:rFonts w:ascii="Times New Roman" w:hAnsi="Times New Roman"/>
          <w:sz w:val="28"/>
          <w:szCs w:val="28"/>
        </w:rPr>
        <w:t xml:space="preserve">умения выполнять объемно-пространственное решение с учетом линейно-воздушной перспективы; </w:t>
      </w:r>
    </w:p>
    <w:p w:rsidR="006B3E94" w:rsidRPr="008D76F9" w:rsidRDefault="006B3E94" w:rsidP="006B3E94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76F9">
        <w:rPr>
          <w:rFonts w:ascii="Times New Roman" w:hAnsi="Times New Roman"/>
          <w:sz w:val="28"/>
          <w:szCs w:val="28"/>
        </w:rPr>
        <w:t xml:space="preserve">умения работать тоном с учетом материальности предметов и т.д. </w:t>
      </w:r>
    </w:p>
    <w:p w:rsidR="006B3E94" w:rsidRPr="006B3E94" w:rsidRDefault="00B4326C" w:rsidP="006B3E94">
      <w:pPr>
        <w:pStyle w:val="a4"/>
        <w:numPr>
          <w:ilvl w:val="0"/>
          <w:numId w:val="2"/>
        </w:num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творческого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2168"/>
        <w:gridCol w:w="4817"/>
        <w:gridCol w:w="1794"/>
      </w:tblGrid>
      <w:tr w:rsidR="006B3E94" w:rsidRPr="006B3E94" w:rsidTr="006B3E94">
        <w:tc>
          <w:tcPr>
            <w:tcW w:w="792" w:type="dxa"/>
          </w:tcPr>
          <w:p w:rsidR="006B3E94" w:rsidRPr="006B3E94" w:rsidRDefault="006B3E94" w:rsidP="006B3E94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6B3E9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B3E9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68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817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Краткое описание критерия</w:t>
            </w:r>
          </w:p>
        </w:tc>
        <w:tc>
          <w:tcPr>
            <w:tcW w:w="1794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6B3E94" w:rsidRPr="006B3E94" w:rsidTr="006B3E94">
        <w:tc>
          <w:tcPr>
            <w:tcW w:w="792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Композиционное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lastRenderedPageBreak/>
              <w:t>Общее восприятие модели головы в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пространстве (выбор масштаба,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композиционное размещение на листе бумаги и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т.п.). </w:t>
            </w:r>
          </w:p>
        </w:tc>
        <w:tc>
          <w:tcPr>
            <w:tcW w:w="1794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94" w:rsidRPr="006B3E94" w:rsidTr="006B3E94">
        <w:tc>
          <w:tcPr>
            <w:tcW w:w="792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8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Построение перспективного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изображения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основных законов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построения перспективы, умение правильно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отобразить перспективные законы построения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модели в целом и отдельных е. частей.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Владение линейной перспективой.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94" w:rsidRPr="006B3E94" w:rsidTr="006B3E94">
        <w:tc>
          <w:tcPr>
            <w:tcW w:w="792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Пропорционально- конструктивное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Передача характера модели, конструктивной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определенности форм. Умение изобразить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положение основных осей и пропорций между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осями. Передача основных конструктивных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особенностей построения головы и отдельных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е. частей. Передача пропорций. Знание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пластической анатомии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94" w:rsidRPr="006B3E94" w:rsidTr="006B3E94">
        <w:tc>
          <w:tcPr>
            <w:tcW w:w="792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Тональное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Дает представление о знании принципов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построения падающих и собственных теней,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рефлексов и бликов. Моделирование объема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светотенью. Умение обобщать характерные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детали и фрагменты рисунка. Раскрытие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планов.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94" w:rsidRPr="006B3E94" w:rsidTr="006B3E94">
        <w:tc>
          <w:tcPr>
            <w:tcW w:w="792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Графическая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Показывает владение изобразительной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техникой рисунка, умение выявлять характер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материала. Художественная выразительность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 xml:space="preserve">работы. 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94" w:rsidRPr="006B3E94" w:rsidTr="006B3E94">
        <w:tc>
          <w:tcPr>
            <w:tcW w:w="7777" w:type="dxa"/>
            <w:gridSpan w:val="3"/>
          </w:tcPr>
          <w:p w:rsidR="006B3E94" w:rsidRPr="006B3E94" w:rsidRDefault="006B3E94" w:rsidP="006B3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Итого баллов:</w:t>
            </w:r>
          </w:p>
        </w:tc>
        <w:tc>
          <w:tcPr>
            <w:tcW w:w="1794" w:type="dxa"/>
          </w:tcPr>
          <w:p w:rsidR="006B3E94" w:rsidRPr="006B3E94" w:rsidRDefault="006B3E94" w:rsidP="006B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6B3E94" w:rsidRDefault="006B3E94" w:rsidP="00406C4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3321" w:rsidRDefault="00FB3321" w:rsidP="00406C4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2663" w:rsidRDefault="00E82663" w:rsidP="00406C4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E82663" w:rsidSect="0024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A34"/>
    <w:multiLevelType w:val="hybridMultilevel"/>
    <w:tmpl w:val="7582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097A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663D8"/>
    <w:multiLevelType w:val="hybridMultilevel"/>
    <w:tmpl w:val="4936261A"/>
    <w:lvl w:ilvl="0" w:tplc="2FF0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CD2"/>
    <w:rsid w:val="0008356D"/>
    <w:rsid w:val="000F56ED"/>
    <w:rsid w:val="00102B7C"/>
    <w:rsid w:val="00127A2F"/>
    <w:rsid w:val="00137ABB"/>
    <w:rsid w:val="001756BF"/>
    <w:rsid w:val="001F4761"/>
    <w:rsid w:val="00241286"/>
    <w:rsid w:val="003C1C95"/>
    <w:rsid w:val="00406C4F"/>
    <w:rsid w:val="004C219E"/>
    <w:rsid w:val="005A5B5D"/>
    <w:rsid w:val="006322A3"/>
    <w:rsid w:val="006B3E94"/>
    <w:rsid w:val="00796CD1"/>
    <w:rsid w:val="008A6B30"/>
    <w:rsid w:val="00993E41"/>
    <w:rsid w:val="009C44D1"/>
    <w:rsid w:val="00A54397"/>
    <w:rsid w:val="00B4326C"/>
    <w:rsid w:val="00D3708A"/>
    <w:rsid w:val="00DF3CD2"/>
    <w:rsid w:val="00E82663"/>
    <w:rsid w:val="00F537DF"/>
    <w:rsid w:val="00FB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26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4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сотрудник</cp:lastModifiedBy>
  <cp:revision>3</cp:revision>
  <dcterms:created xsi:type="dcterms:W3CDTF">2020-01-14T09:06:00Z</dcterms:created>
  <dcterms:modified xsi:type="dcterms:W3CDTF">2020-01-23T11:00:00Z</dcterms:modified>
</cp:coreProperties>
</file>